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C91" w:rsidRPr="00241CA4" w:rsidRDefault="00132C91" w:rsidP="00132C91">
      <w:pPr>
        <w:pStyle w:val="KonuBal"/>
        <w:rPr>
          <w:szCs w:val="24"/>
        </w:rPr>
      </w:pPr>
      <w:r>
        <w:rPr>
          <w:szCs w:val="24"/>
        </w:rPr>
        <w:t>İMAR</w:t>
      </w:r>
      <w:r w:rsidRPr="00241CA4">
        <w:rPr>
          <w:szCs w:val="24"/>
        </w:rPr>
        <w:t xml:space="preserve"> VE </w:t>
      </w:r>
      <w:r>
        <w:rPr>
          <w:szCs w:val="24"/>
        </w:rPr>
        <w:t>BAYINDIRLIK</w:t>
      </w:r>
      <w:r w:rsidRPr="00241CA4">
        <w:rPr>
          <w:szCs w:val="24"/>
        </w:rPr>
        <w:t xml:space="preserve"> KOMİSYONU RAPORU</w:t>
      </w:r>
    </w:p>
    <w:p w:rsidR="00682D09" w:rsidRDefault="00132C91" w:rsidP="00132C91">
      <w:pPr>
        <w:pStyle w:val="Altyaz"/>
        <w:rPr>
          <w:b/>
          <w:szCs w:val="24"/>
        </w:rPr>
      </w:pPr>
      <w:r w:rsidRPr="00241CA4">
        <w:rPr>
          <w:b/>
          <w:szCs w:val="24"/>
        </w:rPr>
        <w:t>İL GENEL MECLİS BAŞKANLIĞINA</w:t>
      </w:r>
    </w:p>
    <w:p w:rsidR="00132C91" w:rsidRPr="00A21B8C" w:rsidRDefault="00132C91" w:rsidP="00132C91">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13696">
        <w:rPr>
          <w:szCs w:val="24"/>
        </w:rPr>
        <w:t>19</w:t>
      </w:r>
      <w:proofErr w:type="gramEnd"/>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32C91">
        <w:rPr>
          <w:szCs w:val="24"/>
        </w:rPr>
        <w:t>8</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proofErr w:type="gramStart"/>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roofErr w:type="gramEnd"/>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 xml:space="preserve">İlimiz, Altınova İlçesi, Soğuksu (Ayazma) Köyü’nde </w:t>
      </w:r>
      <w:proofErr w:type="gramStart"/>
      <w:r w:rsidR="003C5D95" w:rsidRPr="00F919A6">
        <w:rPr>
          <w:szCs w:val="24"/>
        </w:rPr>
        <w:t>halihazırda</w:t>
      </w:r>
      <w:proofErr w:type="gramEnd"/>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konusu komisyonumuzca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r w:rsidR="00E577C0">
        <w:rPr>
          <w:sz w:val="24"/>
          <w:szCs w:val="24"/>
        </w:rPr>
        <w:t>i</w:t>
      </w:r>
      <w:r w:rsidR="003C5D95" w:rsidRPr="00C25A9D">
        <w:rPr>
          <w:sz w:val="24"/>
          <w:szCs w:val="24"/>
        </w:rPr>
        <w:t xml:space="preserve">limiz sınırları içerisinde bulunan ve her biri ayrı bir tarihi değer taşıyan eserlerin ortaya çıkarılarak Yalova’mızın kültür mirasına kazandırılması çalışmaları kapsamında, Altınova İlçesi, Soğuksu (Ayazma) Köyü’nde </w:t>
      </w:r>
      <w:proofErr w:type="gramStart"/>
      <w:r w:rsidR="003C5D95" w:rsidRPr="00C25A9D">
        <w:rPr>
          <w:sz w:val="24"/>
          <w:szCs w:val="24"/>
        </w:rPr>
        <w:t>halihazırda</w:t>
      </w:r>
      <w:proofErr w:type="gramEnd"/>
      <w:r w:rsidR="003C5D95" w:rsidRPr="00C25A9D">
        <w:rPr>
          <w:sz w:val="24"/>
          <w:szCs w:val="24"/>
        </w:rPr>
        <w:t xml:space="preserve">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yazışmalar yapılmıştır.</w:t>
      </w:r>
      <w:r w:rsidR="00C25A9D" w:rsidRPr="00C25A9D">
        <w:rPr>
          <w:noProof/>
          <w:sz w:val="24"/>
          <w:szCs w:val="24"/>
        </w:rPr>
        <w:drawing>
          <wp:anchor distT="0" distB="0" distL="0" distR="0" simplePos="0" relativeHeight="251659264" behindDoc="1" locked="0" layoutInCell="1" allowOverlap="1" wp14:anchorId="755974B9" wp14:editId="03DFC3F0">
            <wp:simplePos x="0" y="0"/>
            <wp:positionH relativeFrom="page">
              <wp:posOffset>591566</wp:posOffset>
            </wp:positionH>
            <wp:positionV relativeFrom="paragraph">
              <wp:posOffset>132754</wp:posOffset>
            </wp:positionV>
            <wp:extent cx="438150" cy="95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6" cstate="print"/>
                    <a:stretch>
                      <a:fillRect/>
                    </a:stretch>
                  </pic:blipFill>
                  <pic:spPr>
                    <a:xfrm>
                      <a:off x="0" y="0"/>
                      <a:ext cx="438150" cy="9525"/>
                    </a:xfrm>
                    <a:prstGeom prst="rect">
                      <a:avLst/>
                    </a:prstGeom>
                  </pic:spPr>
                </pic:pic>
              </a:graphicData>
            </a:graphic>
          </wp:anchor>
        </w:drawing>
      </w:r>
      <w:r w:rsidR="00C25A9D" w:rsidRPr="00C25A9D">
        <w:rPr>
          <w:sz w:val="24"/>
          <w:szCs w:val="24"/>
        </w:rPr>
        <w:t xml:space="preserve">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 xml:space="preserve">alep edilen alanın tamamının kuru </w:t>
      </w:r>
      <w:proofErr w:type="gramStart"/>
      <w:r w:rsidR="00C25A9D" w:rsidRPr="00C25A9D">
        <w:rPr>
          <w:sz w:val="24"/>
          <w:szCs w:val="24"/>
        </w:rPr>
        <w:t>marjinal</w:t>
      </w:r>
      <w:proofErr w:type="gramEnd"/>
      <w:r w:rsidR="00C25A9D" w:rsidRPr="00C25A9D">
        <w:rPr>
          <w:sz w:val="24"/>
          <w:szCs w:val="24"/>
        </w:rPr>
        <w:t xml:space="preserve"> tarım arazisi sınıfında olduğu tespit edilmiştir. </w:t>
      </w:r>
      <w:proofErr w:type="gramStart"/>
      <w:r w:rsidR="00C25A9D" w:rsidRPr="00C25A9D">
        <w:rPr>
          <w:sz w:val="24"/>
          <w:szCs w:val="24"/>
        </w:rPr>
        <w:t xml:space="preserve">Tarım dışı kullanım talebinde bulunulan Yalova İli, Altınova İlçesi, Ayazma Köyü, 128 ada 8 parsel </w:t>
      </w:r>
      <w:proofErr w:type="spellStart"/>
      <w:r w:rsidR="00C25A9D" w:rsidRPr="00C25A9D">
        <w:rPr>
          <w:sz w:val="24"/>
          <w:szCs w:val="24"/>
        </w:rPr>
        <w:t>nolu</w:t>
      </w:r>
      <w:proofErr w:type="spellEnd"/>
      <w:r w:rsidR="00C25A9D" w:rsidRPr="00C25A9D">
        <w:rPr>
          <w:sz w:val="24"/>
          <w:szCs w:val="24"/>
        </w:rPr>
        <w:t xml:space="preserve"> taşınmazın 366,39 m</w:t>
      </w:r>
      <w:r w:rsidR="00C25A9D" w:rsidRPr="00C25A9D">
        <w:rPr>
          <w:sz w:val="24"/>
          <w:szCs w:val="24"/>
          <w:vertAlign w:val="superscript"/>
        </w:rPr>
        <w:t>2</w:t>
      </w:r>
      <w:r w:rsidR="00C25A9D" w:rsidRPr="00C25A9D">
        <w:rPr>
          <w:sz w:val="24"/>
          <w:szCs w:val="24"/>
        </w:rPr>
        <w:t xml:space="preserve"> </w:t>
      </w:r>
      <w:proofErr w:type="spellStart"/>
      <w:r w:rsidR="006746E3">
        <w:rPr>
          <w:sz w:val="24"/>
          <w:szCs w:val="24"/>
        </w:rPr>
        <w:t>lik</w:t>
      </w:r>
      <w:proofErr w:type="spellEnd"/>
      <w:r w:rsidR="006746E3">
        <w:rPr>
          <w:sz w:val="24"/>
          <w:szCs w:val="24"/>
        </w:rPr>
        <w:t xml:space="preserve">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roofErr w:type="gramEnd"/>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8F4E8E" w:rsidRDefault="008F4E8E" w:rsidP="00C32A9A">
      <w:pPr>
        <w:jc w:val="both"/>
        <w:rPr>
          <w:sz w:val="24"/>
          <w:szCs w:val="24"/>
        </w:rPr>
      </w:pPr>
    </w:p>
    <w:p w:rsidR="00C13696" w:rsidRPr="00E577C0" w:rsidRDefault="00C13696" w:rsidP="00C32A9A">
      <w:pPr>
        <w:jc w:val="both"/>
        <w:rPr>
          <w:sz w:val="24"/>
          <w:szCs w:val="24"/>
        </w:rPr>
      </w:pPr>
      <w:bookmarkStart w:id="0" w:name="_GoBack"/>
      <w:bookmarkEnd w:id="0"/>
    </w:p>
    <w:p w:rsidR="00A8517E" w:rsidRPr="00E577C0" w:rsidRDefault="00A8517E" w:rsidP="00C32A9A">
      <w:pPr>
        <w:jc w:val="both"/>
        <w:rPr>
          <w:sz w:val="24"/>
          <w:szCs w:val="24"/>
        </w:rPr>
      </w:pPr>
    </w:p>
    <w:tbl>
      <w:tblPr>
        <w:tblW w:w="8464" w:type="dxa"/>
        <w:tblLook w:val="01E0" w:firstRow="1" w:lastRow="1" w:firstColumn="1" w:lastColumn="1" w:noHBand="0" w:noVBand="0"/>
      </w:tblPr>
      <w:tblGrid>
        <w:gridCol w:w="2622"/>
        <w:gridCol w:w="2982"/>
        <w:gridCol w:w="2860"/>
      </w:tblGrid>
      <w:tr w:rsidR="00C13696" w:rsidTr="00C13696">
        <w:trPr>
          <w:trHeight w:val="253"/>
        </w:trPr>
        <w:tc>
          <w:tcPr>
            <w:tcW w:w="2622" w:type="dxa"/>
            <w:hideMark/>
          </w:tcPr>
          <w:p w:rsidR="00C13696" w:rsidRDefault="00C13696">
            <w:pPr>
              <w:jc w:val="center"/>
              <w:rPr>
                <w:sz w:val="24"/>
                <w:szCs w:val="24"/>
              </w:rPr>
            </w:pPr>
            <w:r>
              <w:rPr>
                <w:sz w:val="24"/>
                <w:szCs w:val="24"/>
              </w:rPr>
              <w:t>Murat KAYA</w:t>
            </w:r>
          </w:p>
        </w:tc>
        <w:tc>
          <w:tcPr>
            <w:tcW w:w="2982" w:type="dxa"/>
            <w:hideMark/>
          </w:tcPr>
          <w:p w:rsidR="00C13696" w:rsidRDefault="00C13696">
            <w:pPr>
              <w:jc w:val="center"/>
              <w:rPr>
                <w:sz w:val="24"/>
                <w:szCs w:val="24"/>
              </w:rPr>
            </w:pPr>
            <w:r>
              <w:rPr>
                <w:sz w:val="24"/>
                <w:szCs w:val="24"/>
              </w:rPr>
              <w:t>Ömer ASLAN</w:t>
            </w:r>
          </w:p>
        </w:tc>
        <w:tc>
          <w:tcPr>
            <w:tcW w:w="2860" w:type="dxa"/>
            <w:hideMark/>
          </w:tcPr>
          <w:p w:rsidR="00C13696" w:rsidRDefault="00C13696">
            <w:pPr>
              <w:jc w:val="center"/>
              <w:rPr>
                <w:sz w:val="24"/>
                <w:szCs w:val="24"/>
              </w:rPr>
            </w:pPr>
            <w:proofErr w:type="spellStart"/>
            <w:r>
              <w:rPr>
                <w:sz w:val="24"/>
                <w:szCs w:val="24"/>
              </w:rPr>
              <w:t>Fürkan</w:t>
            </w:r>
            <w:proofErr w:type="spellEnd"/>
            <w:r>
              <w:rPr>
                <w:sz w:val="24"/>
                <w:szCs w:val="24"/>
              </w:rPr>
              <w:t xml:space="preserve"> ATEŞ</w:t>
            </w:r>
          </w:p>
        </w:tc>
      </w:tr>
      <w:tr w:rsidR="00C13696" w:rsidTr="00C13696">
        <w:trPr>
          <w:trHeight w:val="290"/>
        </w:trPr>
        <w:tc>
          <w:tcPr>
            <w:tcW w:w="2622" w:type="dxa"/>
            <w:hideMark/>
          </w:tcPr>
          <w:p w:rsidR="00C13696" w:rsidRDefault="00C13696">
            <w:pPr>
              <w:jc w:val="center"/>
              <w:rPr>
                <w:sz w:val="24"/>
                <w:szCs w:val="24"/>
              </w:rPr>
            </w:pPr>
            <w:r>
              <w:rPr>
                <w:sz w:val="24"/>
                <w:szCs w:val="24"/>
              </w:rPr>
              <w:t>Başkan</w:t>
            </w:r>
          </w:p>
        </w:tc>
        <w:tc>
          <w:tcPr>
            <w:tcW w:w="2982" w:type="dxa"/>
            <w:hideMark/>
          </w:tcPr>
          <w:p w:rsidR="00C13696" w:rsidRDefault="00C13696">
            <w:pPr>
              <w:jc w:val="center"/>
              <w:rPr>
                <w:sz w:val="24"/>
                <w:szCs w:val="24"/>
              </w:rPr>
            </w:pPr>
            <w:r>
              <w:rPr>
                <w:sz w:val="24"/>
                <w:szCs w:val="24"/>
              </w:rPr>
              <w:t>Başkan Vekili</w:t>
            </w:r>
          </w:p>
        </w:tc>
        <w:tc>
          <w:tcPr>
            <w:tcW w:w="2860" w:type="dxa"/>
            <w:hideMark/>
          </w:tcPr>
          <w:p w:rsidR="00C13696" w:rsidRDefault="00C13696">
            <w:pPr>
              <w:jc w:val="center"/>
              <w:rPr>
                <w:sz w:val="24"/>
                <w:szCs w:val="24"/>
              </w:rPr>
            </w:pPr>
            <w:r>
              <w:rPr>
                <w:sz w:val="24"/>
                <w:szCs w:val="24"/>
              </w:rPr>
              <w:t>Üye</w:t>
            </w:r>
          </w:p>
        </w:tc>
      </w:tr>
    </w:tbl>
    <w:p w:rsidR="00C13696" w:rsidRDefault="00C13696" w:rsidP="00C13696">
      <w:pPr>
        <w:rPr>
          <w:sz w:val="24"/>
          <w:szCs w:val="24"/>
        </w:rPr>
      </w:pPr>
    </w:p>
    <w:p w:rsidR="00C13696" w:rsidRDefault="00C13696" w:rsidP="00C13696">
      <w:pPr>
        <w:rPr>
          <w:sz w:val="24"/>
          <w:szCs w:val="24"/>
        </w:rPr>
      </w:pPr>
    </w:p>
    <w:p w:rsidR="00C13696" w:rsidRDefault="00C13696" w:rsidP="00C13696">
      <w:pPr>
        <w:rPr>
          <w:sz w:val="24"/>
          <w:szCs w:val="24"/>
        </w:rPr>
      </w:pPr>
    </w:p>
    <w:p w:rsidR="00C13696" w:rsidRDefault="00C13696" w:rsidP="00C13696">
      <w:pPr>
        <w:rPr>
          <w:sz w:val="24"/>
          <w:szCs w:val="24"/>
        </w:rPr>
      </w:pPr>
    </w:p>
    <w:p w:rsidR="00C13696" w:rsidRDefault="00C13696" w:rsidP="00C13696">
      <w:pPr>
        <w:rPr>
          <w:sz w:val="24"/>
          <w:szCs w:val="24"/>
        </w:rPr>
      </w:pPr>
    </w:p>
    <w:tbl>
      <w:tblPr>
        <w:tblW w:w="8411" w:type="dxa"/>
        <w:tblLook w:val="04A0" w:firstRow="1" w:lastRow="0" w:firstColumn="1" w:lastColumn="0" w:noHBand="0" w:noVBand="1"/>
      </w:tblPr>
      <w:tblGrid>
        <w:gridCol w:w="1997"/>
        <w:gridCol w:w="2489"/>
        <w:gridCol w:w="1690"/>
        <w:gridCol w:w="2235"/>
      </w:tblGrid>
      <w:tr w:rsidR="00C13696" w:rsidTr="00C13696">
        <w:trPr>
          <w:trHeight w:val="271"/>
        </w:trPr>
        <w:tc>
          <w:tcPr>
            <w:tcW w:w="1997" w:type="dxa"/>
            <w:hideMark/>
          </w:tcPr>
          <w:p w:rsidR="00C13696" w:rsidRDefault="00C13696">
            <w:pPr>
              <w:tabs>
                <w:tab w:val="left" w:pos="765"/>
                <w:tab w:val="center" w:pos="1500"/>
              </w:tabs>
              <w:jc w:val="center"/>
              <w:rPr>
                <w:sz w:val="24"/>
                <w:szCs w:val="24"/>
              </w:rPr>
            </w:pPr>
            <w:r>
              <w:rPr>
                <w:sz w:val="24"/>
                <w:szCs w:val="24"/>
              </w:rPr>
              <w:t>Resul ÇİFTÇİ</w:t>
            </w:r>
          </w:p>
        </w:tc>
        <w:tc>
          <w:tcPr>
            <w:tcW w:w="2489" w:type="dxa"/>
            <w:hideMark/>
          </w:tcPr>
          <w:p w:rsidR="00C13696" w:rsidRDefault="00C13696">
            <w:pPr>
              <w:jc w:val="center"/>
              <w:rPr>
                <w:sz w:val="24"/>
                <w:szCs w:val="24"/>
              </w:rPr>
            </w:pPr>
            <w:r>
              <w:rPr>
                <w:sz w:val="24"/>
                <w:szCs w:val="24"/>
              </w:rPr>
              <w:t>İbrahim DÖNERTAŞ</w:t>
            </w:r>
          </w:p>
        </w:tc>
        <w:tc>
          <w:tcPr>
            <w:tcW w:w="1690" w:type="dxa"/>
            <w:hideMark/>
          </w:tcPr>
          <w:p w:rsidR="00C13696" w:rsidRDefault="00C13696">
            <w:pPr>
              <w:jc w:val="center"/>
              <w:rPr>
                <w:sz w:val="24"/>
                <w:szCs w:val="24"/>
              </w:rPr>
            </w:pPr>
            <w:r>
              <w:rPr>
                <w:sz w:val="24"/>
                <w:szCs w:val="24"/>
              </w:rPr>
              <w:t>Ertan ŞENER</w:t>
            </w:r>
          </w:p>
        </w:tc>
        <w:tc>
          <w:tcPr>
            <w:tcW w:w="2235" w:type="dxa"/>
            <w:hideMark/>
          </w:tcPr>
          <w:p w:rsidR="00C13696" w:rsidRDefault="00C13696">
            <w:pPr>
              <w:jc w:val="center"/>
              <w:rPr>
                <w:sz w:val="24"/>
                <w:szCs w:val="24"/>
              </w:rPr>
            </w:pPr>
            <w:r>
              <w:rPr>
                <w:sz w:val="24"/>
                <w:szCs w:val="24"/>
              </w:rPr>
              <w:t>Oktay ATİK</w:t>
            </w:r>
          </w:p>
        </w:tc>
      </w:tr>
      <w:tr w:rsidR="00C13696" w:rsidTr="00C13696">
        <w:trPr>
          <w:trHeight w:val="286"/>
        </w:trPr>
        <w:tc>
          <w:tcPr>
            <w:tcW w:w="1997" w:type="dxa"/>
            <w:hideMark/>
          </w:tcPr>
          <w:p w:rsidR="00C13696" w:rsidRDefault="00C13696">
            <w:pPr>
              <w:jc w:val="center"/>
              <w:rPr>
                <w:sz w:val="24"/>
                <w:szCs w:val="24"/>
              </w:rPr>
            </w:pPr>
            <w:r>
              <w:rPr>
                <w:sz w:val="24"/>
                <w:szCs w:val="24"/>
              </w:rPr>
              <w:t>Üye</w:t>
            </w:r>
          </w:p>
        </w:tc>
        <w:tc>
          <w:tcPr>
            <w:tcW w:w="2489" w:type="dxa"/>
            <w:hideMark/>
          </w:tcPr>
          <w:p w:rsidR="00C13696" w:rsidRDefault="00C13696">
            <w:pPr>
              <w:jc w:val="center"/>
              <w:rPr>
                <w:sz w:val="24"/>
                <w:szCs w:val="24"/>
              </w:rPr>
            </w:pPr>
            <w:r>
              <w:rPr>
                <w:sz w:val="24"/>
                <w:szCs w:val="24"/>
              </w:rPr>
              <w:t>Üye</w:t>
            </w:r>
          </w:p>
        </w:tc>
        <w:tc>
          <w:tcPr>
            <w:tcW w:w="1690" w:type="dxa"/>
            <w:hideMark/>
          </w:tcPr>
          <w:p w:rsidR="00C13696" w:rsidRDefault="00C13696">
            <w:pPr>
              <w:jc w:val="center"/>
              <w:rPr>
                <w:sz w:val="24"/>
                <w:szCs w:val="24"/>
              </w:rPr>
            </w:pPr>
            <w:r>
              <w:rPr>
                <w:sz w:val="24"/>
                <w:szCs w:val="24"/>
              </w:rPr>
              <w:t>Üye</w:t>
            </w:r>
          </w:p>
        </w:tc>
        <w:tc>
          <w:tcPr>
            <w:tcW w:w="2235" w:type="dxa"/>
            <w:hideMark/>
          </w:tcPr>
          <w:p w:rsidR="00C13696" w:rsidRDefault="00C13696">
            <w:pPr>
              <w:jc w:val="center"/>
              <w:rPr>
                <w:sz w:val="24"/>
                <w:szCs w:val="24"/>
              </w:rPr>
            </w:pPr>
            <w:r>
              <w:rPr>
                <w:sz w:val="24"/>
                <w:szCs w:val="24"/>
              </w:rPr>
              <w:t>Üye</w:t>
            </w:r>
          </w:p>
        </w:tc>
      </w:tr>
    </w:tbl>
    <w:p w:rsidR="00C13696" w:rsidRDefault="00C13696" w:rsidP="00C13696">
      <w:pPr>
        <w:pStyle w:val="Altyaz"/>
        <w:jc w:val="left"/>
        <w:rPr>
          <w:szCs w:val="24"/>
        </w:rPr>
      </w:pPr>
    </w:p>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2C91"/>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3696"/>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4243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1BE24-6B97-4FA9-AE43-D39E1DEDC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339</Words>
  <Characters>2329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35</cp:revision>
  <cp:lastPrinted>2020-08-31T11:02:00Z</cp:lastPrinted>
  <dcterms:created xsi:type="dcterms:W3CDTF">2021-03-31T13:48:00Z</dcterms:created>
  <dcterms:modified xsi:type="dcterms:W3CDTF">2022-02-02T06:53:00Z</dcterms:modified>
</cp:coreProperties>
</file>